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404" w:rsidRPr="00E33404" w:rsidRDefault="00E33404" w:rsidP="00E33404">
      <w:pPr>
        <w:ind w:right="111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334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</w:p>
    <w:p w:rsidR="00E33404" w:rsidRPr="00E33404" w:rsidRDefault="00E33404" w:rsidP="00E33404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334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к приказу № 23-П </w:t>
      </w:r>
    </w:p>
    <w:p w:rsidR="00E33404" w:rsidRPr="00E33404" w:rsidRDefault="00E33404" w:rsidP="00E33404">
      <w:pPr>
        <w:ind w:right="253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33404">
        <w:rPr>
          <w:rFonts w:ascii="Times New Roman" w:hAnsi="Times New Roman" w:cs="Times New Roman"/>
          <w:b/>
          <w:sz w:val="24"/>
          <w:szCs w:val="24"/>
          <w:lang w:val="ru-RU"/>
        </w:rPr>
        <w:t>от 15.02.2023</w:t>
      </w:r>
    </w:p>
    <w:p w:rsidR="006C3C0F" w:rsidRDefault="0084180E">
      <w:pPr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85408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План-график по переходу к осуществлению образовательной деятельности с непосредственным полным</w:t>
      </w:r>
      <w:r w:rsidRPr="00854083">
        <w:rPr>
          <w:rFonts w:hAnsi="Times New Roman" w:cs="Times New Roman"/>
          <w:color w:val="000000"/>
          <w:sz w:val="26"/>
          <w:szCs w:val="26"/>
        </w:rPr>
        <w:t> </w:t>
      </w:r>
      <w:r w:rsidRPr="0085408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применением ФООП в МБОУ </w:t>
      </w:r>
      <w:r w:rsidR="00C506A2" w:rsidRPr="00854083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«СОШ № 7»</w:t>
      </w:r>
    </w:p>
    <w:p w:rsidR="00854083" w:rsidRPr="00854083" w:rsidRDefault="0085408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tbl>
      <w:tblPr>
        <w:tblW w:w="990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1869"/>
        <w:gridCol w:w="1937"/>
        <w:gridCol w:w="2483"/>
      </w:tblGrid>
      <w:tr w:rsidR="006C3C0F" w:rsidTr="00E3340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Исполнитель</w:t>
            </w:r>
            <w:proofErr w:type="spellEnd"/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Default="0084180E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Результат</w:t>
            </w:r>
            <w:proofErr w:type="spellEnd"/>
          </w:p>
          <w:p w:rsidR="00854083" w:rsidRPr="00854083" w:rsidRDefault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6C3C0F" w:rsidTr="00E33404">
        <w:tc>
          <w:tcPr>
            <w:tcW w:w="9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pStyle w:val="a9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Организационно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>–</w:t>
            </w:r>
            <w:proofErr w:type="spellStart"/>
            <w:r w:rsidRPr="0085408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управленческое</w:t>
            </w:r>
            <w:proofErr w:type="spellEnd"/>
            <w:r w:rsidRPr="0085408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408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обеспечение</w:t>
            </w:r>
            <w:proofErr w:type="spellEnd"/>
          </w:p>
          <w:p w:rsidR="00854083" w:rsidRPr="00854083" w:rsidRDefault="00854083" w:rsidP="00854083">
            <w:pPr>
              <w:pStyle w:val="a9"/>
              <w:numPr>
                <w:ilvl w:val="0"/>
                <w:numId w:val="2"/>
              </w:num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6C3C0F" w:rsidTr="00E3340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Организовать и провести педагогические советы, посвященные вопросам подготовки к непосредственному применению </w:t>
            </w:r>
            <w:r w:rsidRPr="00854083">
              <w:rPr>
                <w:rFonts w:cstheme="minorHAnsi"/>
                <w:color w:val="000000"/>
                <w:sz w:val="26"/>
                <w:szCs w:val="26"/>
              </w:rPr>
              <w:t>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Январь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май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Рабочая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группа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директор</w:t>
            </w:r>
            <w:proofErr w:type="spellEnd"/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Протоколы</w:t>
            </w:r>
            <w:proofErr w:type="spellEnd"/>
          </w:p>
        </w:tc>
      </w:tr>
      <w:tr w:rsidR="00C506A2" w:rsidRPr="00854083" w:rsidTr="00E3340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6A2" w:rsidRPr="00854083" w:rsidRDefault="00C506A2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Провести экспертизу локальных актов школы в сфере образования (на несоответствие требованиям ФООП)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6A2" w:rsidRPr="00854083" w:rsidRDefault="00C506A2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6A2" w:rsidRPr="00854083" w:rsidRDefault="00C506A2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Руководитель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рабочей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группы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директор</w:t>
            </w:r>
            <w:proofErr w:type="spellEnd"/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6A2" w:rsidRPr="00854083" w:rsidRDefault="00C506A2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6C3C0F" w:rsidTr="00E3340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Организовать и провести инвентаризацию библиотечного фонда. Сопоставить результаты с требованиями ФООП и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Руководитель рабочей группы, заведующий библиотекой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Акт</w:t>
            </w:r>
            <w:proofErr w:type="spellEnd"/>
          </w:p>
        </w:tc>
      </w:tr>
      <w:tr w:rsidR="006C3C0F" w:rsidTr="00E3340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Привести библиотечный фонд школы в соответствие с требованиями ФООП и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Март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>–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</w:rPr>
              <w:t>Руководитель рабочей группы, директор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</w:rPr>
              <w:t>Отчет</w:t>
            </w:r>
          </w:p>
        </w:tc>
      </w:tr>
      <w:tr w:rsidR="006C3C0F" w:rsidTr="00E3340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Издать приказ об отмене ООП школы и непосредственном полном применении ФООП при обучении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</w:rPr>
              <w:t>Руководитель рабочей группы, директор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Приказ</w:t>
            </w:r>
            <w:proofErr w:type="spellEnd"/>
          </w:p>
        </w:tc>
      </w:tr>
      <w:tr w:rsidR="006C3C0F" w:rsidTr="00E3340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Издать приказы об утверждении актуализированных </w:t>
            </w:r>
            <w:proofErr w:type="gramStart"/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в соответствии с требования</w:t>
            </w:r>
            <w:proofErr w:type="gramEnd"/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ФООП локальных актов школы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По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</w:rPr>
              <w:t>Руководитель рабочей группы, директор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</w:rPr>
              <w:t>Приказы</w:t>
            </w:r>
          </w:p>
        </w:tc>
      </w:tr>
      <w:tr w:rsidR="006C3C0F" w:rsidTr="00E33404">
        <w:tc>
          <w:tcPr>
            <w:tcW w:w="9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Default="0084180E">
            <w:p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854083">
              <w:rPr>
                <w:rFonts w:cstheme="minorHAnsi"/>
                <w:b/>
                <w:bCs/>
                <w:color w:val="000000"/>
                <w:sz w:val="26"/>
                <w:szCs w:val="26"/>
              </w:rPr>
              <w:lastRenderedPageBreak/>
              <w:t xml:space="preserve">2.Кадровое </w:t>
            </w:r>
            <w:proofErr w:type="spellStart"/>
            <w:r w:rsidRPr="0085408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обеспечение</w:t>
            </w:r>
            <w:proofErr w:type="spellEnd"/>
          </w:p>
          <w:p w:rsidR="00854083" w:rsidRPr="00854083" w:rsidRDefault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6C3C0F" w:rsidTr="00E3340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Проанализировать укомплектованность штата для обеспечения применения ФООП.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Выявление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кадровых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</w:rPr>
              <w:t>Март–май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Заместитель руководителя рабочей группы,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специлист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 xml:space="preserve"> по кадрам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Аналитическая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справка</w:t>
            </w:r>
            <w:proofErr w:type="spellEnd"/>
          </w:p>
        </w:tc>
      </w:tr>
      <w:tr w:rsidR="006C3C0F" w:rsidTr="00E3340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Провести диагностику образовательных потребностей педагогических работников по вопросам перехода на применение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</w:rPr>
              <w:t>Рабочая группа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</w:rPr>
              <w:t>Справка, график повышения квалификации</w:t>
            </w:r>
          </w:p>
        </w:tc>
      </w:tr>
      <w:tr w:rsidR="006C3C0F" w:rsidTr="00E3340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Проанализировать профессиональные затруднения педагогических работников по вопросам перехода на применение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Апрель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 –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Члены рабочей группы Апраксина В.А. и Ивакина П.П.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Опросные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листы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или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отчет</w:t>
            </w:r>
            <w:proofErr w:type="spellEnd"/>
          </w:p>
        </w:tc>
      </w:tr>
      <w:tr w:rsidR="006C3C0F" w:rsidRPr="00854083" w:rsidTr="00E3340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Направить педагогических работников на обучение по программе повышения квалификации по вопросам применения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Апрель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–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Руководитель рабочей группы и директор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Приказ, документы о повышении квалификации</w:t>
            </w:r>
          </w:p>
        </w:tc>
      </w:tr>
      <w:tr w:rsidR="006C3C0F" w:rsidTr="00E3340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Перераспределить учебную нагрузку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Июнь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>–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Руководитель рабочей группы и директор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Тарификационный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список</w:t>
            </w:r>
            <w:proofErr w:type="spellEnd"/>
          </w:p>
        </w:tc>
      </w:tr>
      <w:tr w:rsidR="006C3C0F" w:rsidTr="00E33404">
        <w:tc>
          <w:tcPr>
            <w:tcW w:w="9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pStyle w:val="a9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Методическое</w:t>
            </w:r>
            <w:proofErr w:type="spellEnd"/>
            <w:r w:rsidRPr="0085408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408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обеспечение</w:t>
            </w:r>
            <w:proofErr w:type="spellEnd"/>
          </w:p>
          <w:p w:rsidR="00854083" w:rsidRPr="00854083" w:rsidRDefault="00854083" w:rsidP="00854083">
            <w:pPr>
              <w:pStyle w:val="a9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6C3C0F" w:rsidTr="00E3340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Разработать методические материалы по сопровождению реализации федеральных рабочих программ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Апрель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>–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Методические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материалы</w:t>
            </w:r>
            <w:proofErr w:type="spellEnd"/>
          </w:p>
        </w:tc>
      </w:tr>
      <w:tr w:rsidR="006C3C0F" w:rsidTr="00E3340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Разработать методические материалы по сопровождению реализации федеральных рабочих программ по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Апрель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>–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Члены рабочей группы (в рамках своей компетенции)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Методические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материалы</w:t>
            </w:r>
            <w:proofErr w:type="spellEnd"/>
          </w:p>
        </w:tc>
      </w:tr>
      <w:tr w:rsidR="006C3C0F" w:rsidRPr="00854083" w:rsidTr="00E3340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Обеспечить для педагогических работников консультационную помощь по вопросам применения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Февраль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–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</w:rPr>
              <w:t>Рабочая группа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Рекомендации, методические материалы и т. п.</w:t>
            </w:r>
          </w:p>
        </w:tc>
      </w:tr>
      <w:tr w:rsidR="006C3C0F" w:rsidTr="00E33404">
        <w:tc>
          <w:tcPr>
            <w:tcW w:w="9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pStyle w:val="a9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b/>
                <w:bCs/>
                <w:color w:val="000000"/>
                <w:sz w:val="26"/>
                <w:szCs w:val="26"/>
              </w:rPr>
              <w:lastRenderedPageBreak/>
              <w:t>Информационное</w:t>
            </w:r>
            <w:proofErr w:type="spellEnd"/>
            <w:r w:rsidRPr="0085408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54083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обеспечение</w:t>
            </w:r>
            <w:proofErr w:type="spellEnd"/>
          </w:p>
          <w:p w:rsidR="00854083" w:rsidRPr="00854083" w:rsidRDefault="00854083" w:rsidP="00854083">
            <w:pPr>
              <w:pStyle w:val="a9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6C3C0F" w:rsidTr="00E3340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Провести родительские собрания, посвященные применению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Апрель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Члены рабочей группы, классные руководители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Протоколы</w:t>
            </w:r>
            <w:proofErr w:type="spellEnd"/>
          </w:p>
        </w:tc>
        <w:bookmarkStart w:id="0" w:name="_GoBack"/>
        <w:bookmarkEnd w:id="0"/>
      </w:tr>
      <w:tr w:rsidR="006C3C0F" w:rsidTr="00E3340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  <w:lang w:val="ru-RU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  <w:lang w:val="ru-RU"/>
              </w:rPr>
              <w:t>Разместить ФООП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До</w:t>
            </w:r>
            <w:proofErr w:type="spellEnd"/>
            <w:r w:rsidRPr="00854083">
              <w:rPr>
                <w:rFonts w:cstheme="minorHAnsi"/>
                <w:color w:val="000000"/>
                <w:sz w:val="26"/>
                <w:szCs w:val="26"/>
              </w:rPr>
              <w:t xml:space="preserve"> 1 </w:t>
            </w:r>
            <w:proofErr w:type="spellStart"/>
            <w:r w:rsidRPr="00854083">
              <w:rPr>
                <w:rFonts w:cstheme="minorHAnsi"/>
                <w:color w:val="000000"/>
                <w:sz w:val="26"/>
                <w:szCs w:val="26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</w:rPr>
              <w:t>Ответственный за школьный сайт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C0F" w:rsidRPr="00854083" w:rsidRDefault="0084180E" w:rsidP="00854083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854083">
              <w:rPr>
                <w:rFonts w:cstheme="minorHAnsi"/>
                <w:color w:val="000000"/>
                <w:sz w:val="26"/>
                <w:szCs w:val="26"/>
              </w:rPr>
              <w:t>Информация на сайте</w:t>
            </w:r>
          </w:p>
        </w:tc>
      </w:tr>
    </w:tbl>
    <w:p w:rsidR="0084180E" w:rsidRDefault="0084180E"/>
    <w:sectPr w:rsidR="0084180E" w:rsidSect="00E33404">
      <w:footerReference w:type="default" r:id="rId7"/>
      <w:pgSz w:w="11907" w:h="16839"/>
      <w:pgMar w:top="426" w:right="1440" w:bottom="567" w:left="1134" w:header="397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526" w:rsidRDefault="00DD2526" w:rsidP="000C3F17">
      <w:pPr>
        <w:spacing w:before="0" w:after="0"/>
      </w:pPr>
      <w:r>
        <w:separator/>
      </w:r>
    </w:p>
  </w:endnote>
  <w:endnote w:type="continuationSeparator" w:id="0">
    <w:p w:rsidR="00DD2526" w:rsidRDefault="00DD2526" w:rsidP="000C3F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8226973"/>
      <w:docPartObj>
        <w:docPartGallery w:val="Page Numbers (Bottom of Page)"/>
        <w:docPartUnique/>
      </w:docPartObj>
    </w:sdtPr>
    <w:sdtEndPr/>
    <w:sdtContent>
      <w:p w:rsidR="000C3F17" w:rsidRDefault="000C3F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0C3F17" w:rsidRDefault="000C3F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526" w:rsidRDefault="00DD2526" w:rsidP="000C3F17">
      <w:pPr>
        <w:spacing w:before="0" w:after="0"/>
      </w:pPr>
      <w:r>
        <w:separator/>
      </w:r>
    </w:p>
  </w:footnote>
  <w:footnote w:type="continuationSeparator" w:id="0">
    <w:p w:rsidR="00DD2526" w:rsidRDefault="00DD2526" w:rsidP="000C3F1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E17AD"/>
    <w:multiLevelType w:val="hybridMultilevel"/>
    <w:tmpl w:val="007CD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E53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C3F17"/>
    <w:rsid w:val="002D33B1"/>
    <w:rsid w:val="002D3591"/>
    <w:rsid w:val="003514A0"/>
    <w:rsid w:val="00472EF2"/>
    <w:rsid w:val="004F7E17"/>
    <w:rsid w:val="005A05CE"/>
    <w:rsid w:val="00653AF6"/>
    <w:rsid w:val="006C3C0F"/>
    <w:rsid w:val="0084180E"/>
    <w:rsid w:val="00854083"/>
    <w:rsid w:val="00B73A5A"/>
    <w:rsid w:val="00C35BAA"/>
    <w:rsid w:val="00C506A2"/>
    <w:rsid w:val="00DD2526"/>
    <w:rsid w:val="00E3340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018"/>
  <w15:docId w15:val="{170AB202-6F64-4B55-8E52-C6BED46D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C3F17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0C3F17"/>
  </w:style>
  <w:style w:type="paragraph" w:styleId="a5">
    <w:name w:val="footer"/>
    <w:basedOn w:val="a"/>
    <w:link w:val="a6"/>
    <w:uiPriority w:val="99"/>
    <w:unhideWhenUsed/>
    <w:rsid w:val="000C3F1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0C3F17"/>
  </w:style>
  <w:style w:type="paragraph" w:styleId="a7">
    <w:name w:val="Balloon Text"/>
    <w:basedOn w:val="a"/>
    <w:link w:val="a8"/>
    <w:uiPriority w:val="99"/>
    <w:semiHidden/>
    <w:unhideWhenUsed/>
    <w:rsid w:val="000C3F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3F1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54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СОШ 7</cp:lastModifiedBy>
  <cp:revision>7</cp:revision>
  <cp:lastPrinted>2023-02-17T14:57:00Z</cp:lastPrinted>
  <dcterms:created xsi:type="dcterms:W3CDTF">2011-11-02T04:15:00Z</dcterms:created>
  <dcterms:modified xsi:type="dcterms:W3CDTF">2023-02-17T14:59:00Z</dcterms:modified>
</cp:coreProperties>
</file>