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Главное управление МЧС России по Краснодарскому краю напоминает, в период летних каникул и отпусков отдыхающим необходимо соблюдать поведения и меры безопасности на воде.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Купаться лучше утром или вечером, когда солнце греет, но нет опасности перегрева. Наиболее благоприятные условия купания – ясная безветренная погода.</w:t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Купаться можно, если: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После еды прошло 1,5-2 часа;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Температура воздуха должна быть +20 +25 градусов;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Если не чувствуешь себя плохо (нет озноба, температуры, «гусиной кожи»);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Если не перегрелся перед этим на солнце;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Нет штормового предупреждения или сильного прибоя;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Температура воды выше +15</w:t>
      </w:r>
      <w:proofErr w:type="gramStart"/>
      <w:r>
        <w:rPr>
          <w:rFonts w:ascii="Arial" w:hAnsi="Arial" w:cs="Arial"/>
          <w:color w:val="3B4256"/>
        </w:rPr>
        <w:t xml:space="preserve"> °С</w:t>
      </w:r>
      <w:proofErr w:type="gramEnd"/>
      <w:r>
        <w:rPr>
          <w:rFonts w:ascii="Arial" w:hAnsi="Arial" w:cs="Arial"/>
          <w:color w:val="3B4256"/>
        </w:rPr>
        <w:t>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Место для купания специально оборудовано.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Из других правил, которые помогут, как минимум, не испортить отдых, а как максимум, сохранить жизнь: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выплывать на судовой ход и не приближаться к судам;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устраивать игр в воде, связанных с захватами;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плавать на надувных матрасах или камерах (они предназначены для загорания на берегу);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заходить в воду в состоянии алкогольного опьянения.</w:t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Безопасное поведение на пляже: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Нельзя нырять в незнакомых местах. Недалеко от поверхности могут опасно торчать острые камни или металлические предметы.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В подвижные игры (бадминтон, волейбол, футбол) лучше играть подальше от берегов, чтобы никто не рисковал упасть в воду.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Если мяч, круг или игрушку сдуло ветром и подхватило волнами – не пытайся догнать их. Очень легкий предмет будет быстро отдаляться, пытаясь его догнать, не хватит сил на обратный путь.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 - Даже в жаркую погоду лучше не купаться дольше 15 минут подряд, чтобы не переохладиться.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Нельзя заплывать за буйки. Если случайно заплыл, немедленно вернись. Буйки ставят не просто так: они отмечают безопасную для купания глубину!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Помни, в воде - не место шуткам. Любая, даже самая безобидная, может обернуться плохо.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Не стоит использовать для катания самодельные средства, они ненадежны.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Если ты увидел катер, лучше выйди из воды или отплыви как можно дальше от него.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Если тебя подхватило течение, то не пытайся плыть против него. Плыви по течению, но по направлению к берегу.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- Если у кого-то другого свело судорогой ногу в воде, то нужно позвать на помощь. Затем, не подплывая к пострадавшему вплотную (чтобы он в панике не схватил тебя за руку или ногу), помочь ему перевернуться на спину, чтобы он не захлебнулся. Пусть попробует сильно потянуть ступню на себя за большой палец, уколоть ее чем-нибудь или ущипнуть – тогда судорога может пройти.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Первая помощь при утоплении: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1. Убедись, что тебе ничто не угрожает. Извлеки пострадавшего из воды. (При подозрении на перелом позвоночника — вытаскивай пострадавшего на доске или щите.).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2676525" cy="1724025"/>
            <wp:effectExtent l="19050" t="0" r="9525" b="0"/>
            <wp:docPr id="1" name="Рисунок 1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 2. 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 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2695575" cy="1609725"/>
            <wp:effectExtent l="19050" t="0" r="9525" b="0"/>
            <wp:docPr id="2" name="Рисунок 2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Вызови (самостоятельно или с помощью окружающих) «скорую помощь». </w:t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3. Определи наличие пульса на сонных артериях, реакции зрачков на свет, самостоятельного дыхания.</w:t>
      </w:r>
      <w:r>
        <w:rPr>
          <w:rFonts w:ascii="Arial" w:hAnsi="Arial" w:cs="Arial"/>
          <w:color w:val="3B4256"/>
          <w:bdr w:val="none" w:sz="0" w:space="0" w:color="auto" w:frame="1"/>
        </w:rPr>
        <w:t> 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2638425" cy="1752600"/>
            <wp:effectExtent l="19050" t="0" r="9525" b="0"/>
            <wp:docPr id="3" name="Рисунок 3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4. Если пульс, дыхание и реакция зрачков на свет отсутствуют — немедленно приступай к сердечно-легочной реанимации. Продолжай реанимацию до прибытия медицинского персонала или до восстановления самостоятельного дыхания и сердцебиения.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2619375" cy="1743075"/>
            <wp:effectExtent l="19050" t="0" r="9525" b="0"/>
            <wp:docPr id="4" name="Рисунок 4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 5. После восстановления дыхания и сердечной деятельности придай пострадавшему устойчивое боковое положение. Укрой и согрей его. Обеспечь постоянный </w:t>
      </w:r>
      <w:proofErr w:type="gramStart"/>
      <w:r>
        <w:rPr>
          <w:rFonts w:ascii="Arial" w:hAnsi="Arial" w:cs="Arial"/>
          <w:color w:val="3B4256"/>
        </w:rPr>
        <w:t>контроль за</w:t>
      </w:r>
      <w:proofErr w:type="gramEnd"/>
      <w:r>
        <w:rPr>
          <w:rFonts w:ascii="Arial" w:hAnsi="Arial" w:cs="Arial"/>
          <w:color w:val="3B4256"/>
        </w:rPr>
        <w:t xml:space="preserve"> состоянием!</w:t>
      </w:r>
      <w:r>
        <w:rPr>
          <w:rFonts w:ascii="Arial" w:hAnsi="Arial" w:cs="Arial"/>
          <w:color w:val="3B4256"/>
          <w:bdr w:val="none" w:sz="0" w:space="0" w:color="auto" w:frame="1"/>
        </w:rPr>
        <w:t> 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 </w:t>
      </w: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2686050" cy="1285875"/>
            <wp:effectExtent l="19050" t="0" r="0" b="0"/>
            <wp:docPr id="5" name="Рисунок 5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ЕСЛИ ТОНЕТ ЧЕЛОВЕК</w:t>
      </w:r>
    </w:p>
    <w:p w:rsidR="004978EC" w:rsidRDefault="004978EC" w:rsidP="004978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>
        <w:rPr>
          <w:rFonts w:ascii="Arial" w:hAnsi="Arial" w:cs="Arial"/>
          <w:color w:val="3B4256"/>
        </w:rPr>
        <w:t>пострадавшего</w:t>
      </w:r>
      <w:proofErr w:type="gramEnd"/>
      <w:r>
        <w:rPr>
          <w:rFonts w:ascii="Arial" w:hAnsi="Arial" w:cs="Arial"/>
          <w:color w:val="3B4256"/>
        </w:rPr>
        <w:t xml:space="preserve"> вплавь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4978EC" w:rsidRDefault="004978EC" w:rsidP="004978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50012B" w:rsidRDefault="0050012B"/>
    <w:sectPr w:rsidR="0050012B" w:rsidSect="0050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EC"/>
    <w:rsid w:val="004978EC"/>
    <w:rsid w:val="0050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2020-07-09T15:43:00Z</dcterms:created>
  <dcterms:modified xsi:type="dcterms:W3CDTF">2020-07-09T15:44:00Z</dcterms:modified>
</cp:coreProperties>
</file>